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451"/>
        <w:gridCol w:w="2776"/>
        <w:gridCol w:w="75"/>
        <w:gridCol w:w="5553"/>
        <w:gridCol w:w="2168"/>
        <w:gridCol w:w="2495"/>
        <w:gridCol w:w="1501"/>
      </w:tblGrid>
      <w:tr w:rsidR="00B15C3E" w:rsidRPr="001B31B4" w:rsidTr="006A318C">
        <w:tc>
          <w:tcPr>
            <w:tcW w:w="451" w:type="dxa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 w:rsidRPr="001B31B4">
              <w:rPr>
                <w:sz w:val="22"/>
                <w:szCs w:val="22"/>
              </w:rPr>
              <w:t>№</w:t>
            </w:r>
          </w:p>
        </w:tc>
        <w:tc>
          <w:tcPr>
            <w:tcW w:w="2851" w:type="dxa"/>
            <w:gridSpan w:val="2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 w:rsidRPr="001B31B4">
              <w:rPr>
                <w:sz w:val="22"/>
                <w:szCs w:val="22"/>
              </w:rPr>
              <w:t xml:space="preserve">Старая редакция </w:t>
            </w:r>
          </w:p>
        </w:tc>
        <w:tc>
          <w:tcPr>
            <w:tcW w:w="5553" w:type="dxa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 w:rsidRPr="001B31B4">
              <w:rPr>
                <w:sz w:val="22"/>
                <w:szCs w:val="22"/>
              </w:rPr>
              <w:t xml:space="preserve">Новая </w:t>
            </w:r>
          </w:p>
        </w:tc>
        <w:tc>
          <w:tcPr>
            <w:tcW w:w="4663" w:type="dxa"/>
            <w:gridSpan w:val="2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 w:rsidRPr="001B31B4">
              <w:rPr>
                <w:sz w:val="22"/>
                <w:szCs w:val="22"/>
              </w:rPr>
              <w:t>обоснование</w:t>
            </w:r>
          </w:p>
        </w:tc>
        <w:tc>
          <w:tcPr>
            <w:tcW w:w="1501" w:type="dxa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15C3E" w:rsidTr="006A318C">
        <w:tc>
          <w:tcPr>
            <w:tcW w:w="451" w:type="dxa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1" w:type="dxa"/>
            <w:gridSpan w:val="2"/>
          </w:tcPr>
          <w:p w:rsidR="00B15C3E" w:rsidRPr="00F24F2C" w:rsidRDefault="00B15C3E" w:rsidP="00B15C3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6.4.</w:t>
            </w:r>
            <w:r w:rsidRPr="00F24F2C">
              <w:rPr>
                <w:sz w:val="24"/>
                <w:szCs w:val="24"/>
              </w:rPr>
              <w:t xml:space="preserve"> Информация включает в себя: заключенный договор, обоснование заключения договора с единственным поставщиком, решение заказчика о заключении договора с единственным поставщиком. </w:t>
            </w:r>
            <w:r w:rsidRPr="00B15C3E">
              <w:rPr>
                <w:sz w:val="24"/>
                <w:szCs w:val="24"/>
                <w:highlight w:val="yellow"/>
              </w:rPr>
              <w:t>Извещение о заключении договора с единственным поставщиком (подрядчиком, исполнителем) не размещается в ЕИС.</w:t>
            </w:r>
          </w:p>
          <w:p w:rsidR="00B15C3E" w:rsidRPr="001B31B4" w:rsidRDefault="00B15C3E" w:rsidP="008A1F91">
            <w:pPr>
              <w:rPr>
                <w:sz w:val="22"/>
                <w:szCs w:val="22"/>
              </w:rPr>
            </w:pPr>
          </w:p>
        </w:tc>
        <w:tc>
          <w:tcPr>
            <w:tcW w:w="5553" w:type="dxa"/>
          </w:tcPr>
          <w:p w:rsidR="00B15C3E" w:rsidRPr="00B2492E" w:rsidRDefault="00B15C3E" w:rsidP="00B15C3E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6.4. </w:t>
            </w:r>
            <w:r w:rsidRPr="00F24F2C">
              <w:rPr>
                <w:sz w:val="24"/>
                <w:szCs w:val="24"/>
              </w:rPr>
              <w:t xml:space="preserve">Информация включает в себя: заключенный договор, обоснование заключения договора с единственным поставщиком, решение заказчика о заключении договора с единственным поставщиком. </w:t>
            </w:r>
            <w:r>
              <w:rPr>
                <w:sz w:val="24"/>
                <w:szCs w:val="24"/>
              </w:rPr>
              <w:t>Заказчик имеет право не размещать и</w:t>
            </w:r>
            <w:r w:rsidRPr="00B15C3E">
              <w:rPr>
                <w:sz w:val="24"/>
                <w:szCs w:val="24"/>
                <w:highlight w:val="yellow"/>
              </w:rPr>
              <w:t>звещение о заключении договора с единственным поставщиком (подрядчиком, исполнителем)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>в ЕИС.</w:t>
            </w:r>
          </w:p>
        </w:tc>
        <w:tc>
          <w:tcPr>
            <w:tcW w:w="4663" w:type="dxa"/>
            <w:gridSpan w:val="2"/>
          </w:tcPr>
          <w:p w:rsidR="00B15C3E" w:rsidRPr="001B31B4" w:rsidRDefault="00B15C3E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223-ФЗ</w:t>
            </w:r>
          </w:p>
        </w:tc>
        <w:tc>
          <w:tcPr>
            <w:tcW w:w="1501" w:type="dxa"/>
          </w:tcPr>
          <w:p w:rsidR="00B15C3E" w:rsidRDefault="008531C7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B15C3E" w:rsidTr="006A318C">
        <w:tc>
          <w:tcPr>
            <w:tcW w:w="451" w:type="dxa"/>
          </w:tcPr>
          <w:p w:rsidR="00B15C3E" w:rsidRDefault="00B15C3E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51" w:type="dxa"/>
            <w:gridSpan w:val="2"/>
          </w:tcPr>
          <w:p w:rsidR="00B15C3E" w:rsidRDefault="00BC3799" w:rsidP="00BC3799">
            <w:pPr>
              <w:adjustRightInd w:val="0"/>
              <w:jc w:val="both"/>
              <w:rPr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>7.1.2. Закупки у СМСП осуществляются путем проведения конкурентных и неконкурентных закупок в</w:t>
            </w:r>
            <w:r w:rsidRPr="001B31B4">
              <w:rPr>
                <w:sz w:val="22"/>
                <w:szCs w:val="22"/>
              </w:rPr>
              <w:br/>
            </w:r>
            <w:r w:rsidRPr="001B31B4">
              <w:rPr>
                <w:color w:val="000000"/>
                <w:sz w:val="22"/>
                <w:szCs w:val="22"/>
              </w:rPr>
              <w:t xml:space="preserve">электронной форме способами, </w:t>
            </w:r>
            <w:r w:rsidRPr="008531C7">
              <w:rPr>
                <w:color w:val="000000"/>
                <w:sz w:val="22"/>
                <w:szCs w:val="22"/>
                <w:highlight w:val="yellow"/>
              </w:rPr>
              <w:t>указанными в пункте 1.2.3. статьи 1.3.</w:t>
            </w:r>
            <w:r w:rsidRPr="001B31B4">
              <w:rPr>
                <w:color w:val="000000"/>
                <w:sz w:val="22"/>
                <w:szCs w:val="22"/>
              </w:rPr>
              <w:t xml:space="preserve"> раздела 1 настоящего</w:t>
            </w:r>
            <w:r w:rsidRPr="001B31B4">
              <w:rPr>
                <w:sz w:val="22"/>
                <w:szCs w:val="22"/>
              </w:rPr>
              <w:br/>
            </w:r>
            <w:r w:rsidRPr="001B31B4">
              <w:rPr>
                <w:color w:val="000000"/>
                <w:sz w:val="22"/>
                <w:szCs w:val="22"/>
              </w:rPr>
              <w:t>Положения.</w:t>
            </w:r>
          </w:p>
        </w:tc>
        <w:tc>
          <w:tcPr>
            <w:tcW w:w="5553" w:type="dxa"/>
          </w:tcPr>
          <w:p w:rsidR="00B15C3E" w:rsidRDefault="00BC3799" w:rsidP="00BC3799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>7.1.2. Закупки у СМСП осуществляются путем проведения конкурентных и неконкурентных закупок в</w:t>
            </w:r>
            <w:r w:rsidRPr="001B31B4">
              <w:rPr>
                <w:sz w:val="22"/>
                <w:szCs w:val="22"/>
              </w:rPr>
              <w:br/>
            </w:r>
            <w:r w:rsidRPr="001B31B4">
              <w:rPr>
                <w:color w:val="000000"/>
                <w:sz w:val="22"/>
                <w:szCs w:val="22"/>
              </w:rPr>
              <w:t xml:space="preserve">электронной форме способами, </w:t>
            </w:r>
            <w:r w:rsidRPr="008531C7">
              <w:rPr>
                <w:color w:val="000000"/>
                <w:sz w:val="22"/>
                <w:szCs w:val="22"/>
                <w:highlight w:val="yellow"/>
              </w:rPr>
              <w:t>в соответствии со  статьей 1.3.</w:t>
            </w:r>
            <w:r w:rsidRPr="001B31B4">
              <w:rPr>
                <w:color w:val="000000"/>
                <w:sz w:val="22"/>
                <w:szCs w:val="22"/>
              </w:rPr>
              <w:t xml:space="preserve"> раздела 1 настоящего</w:t>
            </w:r>
            <w:r w:rsidRPr="001B31B4">
              <w:rPr>
                <w:sz w:val="22"/>
                <w:szCs w:val="22"/>
              </w:rPr>
              <w:br/>
            </w:r>
            <w:r w:rsidRPr="001B31B4">
              <w:rPr>
                <w:color w:val="000000"/>
                <w:sz w:val="22"/>
                <w:szCs w:val="22"/>
              </w:rPr>
              <w:t>Положения.</w:t>
            </w:r>
          </w:p>
        </w:tc>
        <w:tc>
          <w:tcPr>
            <w:tcW w:w="4663" w:type="dxa"/>
            <w:gridSpan w:val="2"/>
          </w:tcPr>
          <w:p w:rsidR="00B15C3E" w:rsidRDefault="008531C7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223-ФЗ</w:t>
            </w:r>
          </w:p>
        </w:tc>
        <w:tc>
          <w:tcPr>
            <w:tcW w:w="1501" w:type="dxa"/>
          </w:tcPr>
          <w:p w:rsidR="00B15C3E" w:rsidRDefault="008531C7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8531C7" w:rsidTr="006A318C">
        <w:tc>
          <w:tcPr>
            <w:tcW w:w="451" w:type="dxa"/>
          </w:tcPr>
          <w:p w:rsidR="008531C7" w:rsidRDefault="008531C7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1" w:type="dxa"/>
            <w:gridSpan w:val="2"/>
          </w:tcPr>
          <w:p w:rsidR="0010016E" w:rsidRPr="001B31B4" w:rsidRDefault="0010016E" w:rsidP="0010016E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е) </w:t>
            </w:r>
            <w:r>
              <w:rPr>
                <w:color w:val="000000"/>
                <w:sz w:val="22"/>
                <w:szCs w:val="22"/>
              </w:rPr>
              <w:t>п.1.1. Раздела 7.5.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1B31B4">
              <w:rPr>
                <w:color w:val="000000"/>
                <w:sz w:val="22"/>
                <w:szCs w:val="22"/>
              </w:rPr>
              <w:t xml:space="preserve">определение согласно критериям оценки, предусмотренным </w:t>
            </w:r>
            <w:r w:rsidRPr="0010016E">
              <w:rPr>
                <w:color w:val="000000"/>
                <w:sz w:val="22"/>
                <w:szCs w:val="22"/>
                <w:highlight w:val="yellow"/>
              </w:rPr>
              <w:t>пунктом ____ настоящего Положения, заказчиком</w:t>
            </w:r>
            <w:r w:rsidRPr="001B31B4">
              <w:rPr>
                <w:color w:val="000000"/>
                <w:sz w:val="22"/>
                <w:szCs w:val="22"/>
              </w:rPr>
              <w:t xml:space="preserve"> участника (участников) закупки из числа СМСП, с </w:t>
            </w:r>
            <w:r w:rsidRPr="001B31B4">
              <w:rPr>
                <w:color w:val="000000"/>
                <w:sz w:val="22"/>
                <w:szCs w:val="22"/>
              </w:rPr>
              <w:lastRenderedPageBreak/>
              <w:t>которым (которыми) заключается договор (договоры), из участников закупки, определенных оператором электронной площадки в соответствии с подпунктом «д» настоящего пункта;</w:t>
            </w:r>
          </w:p>
          <w:p w:rsidR="008531C7" w:rsidRDefault="008531C7" w:rsidP="00BC379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F3552" w:rsidRPr="001B31B4" w:rsidRDefault="000F3552" w:rsidP="00BC379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:rsidR="0010016E" w:rsidRPr="001B31B4" w:rsidRDefault="0010016E" w:rsidP="0010016E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lastRenderedPageBreak/>
              <w:t xml:space="preserve">определение согласно критериям оценки, предусмотренным </w:t>
            </w:r>
            <w:r w:rsidR="000F3552">
              <w:rPr>
                <w:color w:val="000000"/>
                <w:sz w:val="22"/>
                <w:szCs w:val="22"/>
              </w:rPr>
              <w:t>под</w:t>
            </w:r>
            <w:r w:rsidR="000F3552">
              <w:rPr>
                <w:color w:val="000000"/>
                <w:sz w:val="22"/>
                <w:szCs w:val="22"/>
                <w:highlight w:val="yellow"/>
              </w:rPr>
              <w:t>пунктом и)</w:t>
            </w:r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10016E">
              <w:rPr>
                <w:color w:val="000000"/>
                <w:sz w:val="22"/>
                <w:szCs w:val="22"/>
                <w:highlight w:val="yellow"/>
              </w:rPr>
              <w:t xml:space="preserve"> настоящего </w:t>
            </w:r>
            <w:r w:rsidR="000F3552">
              <w:rPr>
                <w:color w:val="000000"/>
                <w:sz w:val="22"/>
                <w:szCs w:val="22"/>
                <w:highlight w:val="yellow"/>
              </w:rPr>
              <w:t xml:space="preserve">пункта, </w:t>
            </w:r>
            <w:r w:rsidRPr="0010016E">
              <w:rPr>
                <w:color w:val="000000"/>
                <w:sz w:val="22"/>
                <w:szCs w:val="22"/>
                <w:highlight w:val="yellow"/>
              </w:rPr>
              <w:t xml:space="preserve"> заказчиком</w:t>
            </w:r>
            <w:r w:rsidRPr="001B31B4">
              <w:rPr>
                <w:color w:val="000000"/>
                <w:sz w:val="22"/>
                <w:szCs w:val="22"/>
              </w:rPr>
              <w:t xml:space="preserve"> участника (участников) закупки из числа СМСП, с которым (которыми) заключается договор (договоры), из участников закупки, определенных оператором электронной площадки в соответствии с подпунктом «д» настоящего пункта;</w:t>
            </w:r>
          </w:p>
          <w:p w:rsidR="008531C7" w:rsidRPr="001B31B4" w:rsidRDefault="008531C7" w:rsidP="00BC3799">
            <w:pPr>
              <w:adjustRightInd w:val="0"/>
              <w:ind w:firstLine="5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63" w:type="dxa"/>
            <w:gridSpan w:val="2"/>
          </w:tcPr>
          <w:p w:rsidR="008531C7" w:rsidRDefault="00DD41C7" w:rsidP="008A1F91">
            <w:pPr>
              <w:rPr>
                <w:sz w:val="22"/>
                <w:szCs w:val="22"/>
              </w:rPr>
            </w:pPr>
            <w:r>
              <w:t>ПП РФ №2323 от 16.12.2021</w:t>
            </w:r>
          </w:p>
        </w:tc>
        <w:tc>
          <w:tcPr>
            <w:tcW w:w="1501" w:type="dxa"/>
          </w:tcPr>
          <w:p w:rsidR="008531C7" w:rsidRDefault="0010016E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0F3552" w:rsidTr="006A318C">
        <w:tc>
          <w:tcPr>
            <w:tcW w:w="451" w:type="dxa"/>
          </w:tcPr>
          <w:p w:rsidR="000F3552" w:rsidRDefault="000F3552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51" w:type="dxa"/>
            <w:gridSpan w:val="2"/>
          </w:tcPr>
          <w:p w:rsidR="000F3552" w:rsidRPr="001B31B4" w:rsidRDefault="000F3552" w:rsidP="001001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Добавить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и) к п.1.1. раздела 7.5.</w:t>
            </w:r>
          </w:p>
        </w:tc>
        <w:tc>
          <w:tcPr>
            <w:tcW w:w="5553" w:type="dxa"/>
          </w:tcPr>
          <w:p w:rsidR="000F3552" w:rsidRPr="000F3552" w:rsidRDefault="000F3552" w:rsidP="000F3552">
            <w:pPr>
              <w:ind w:firstLine="709"/>
              <w:jc w:val="both"/>
            </w:pPr>
            <w:r>
              <w:rPr>
                <w:color w:val="000000"/>
              </w:rPr>
              <w:t xml:space="preserve">К </w:t>
            </w:r>
            <w:r w:rsidRPr="000F3552">
              <w:rPr>
                <w:color w:val="000000"/>
              </w:rPr>
              <w:t xml:space="preserve"> критериям </w:t>
            </w:r>
            <w:r>
              <w:rPr>
                <w:color w:val="000000"/>
              </w:rPr>
              <w:t xml:space="preserve">оценки </w:t>
            </w:r>
            <w:proofErr w:type="gramStart"/>
            <w:r>
              <w:rPr>
                <w:color w:val="000000"/>
              </w:rPr>
              <w:t>предварительных предложений участников</w:t>
            </w:r>
            <w:r w:rsidR="002629B7">
              <w:rPr>
                <w:color w:val="000000"/>
              </w:rPr>
              <w:t>, отобранных оператором площадки</w:t>
            </w:r>
            <w:r>
              <w:rPr>
                <w:color w:val="000000"/>
              </w:rPr>
              <w:t xml:space="preserve">  </w:t>
            </w:r>
            <w:r w:rsidRPr="000F3552">
              <w:rPr>
                <w:color w:val="000000"/>
              </w:rPr>
              <w:t>относятся</w:t>
            </w:r>
            <w:proofErr w:type="gramEnd"/>
            <w:r w:rsidRPr="000F3552">
              <w:rPr>
                <w:color w:val="000000"/>
              </w:rPr>
              <w:t xml:space="preserve"> в совокупности:</w:t>
            </w:r>
          </w:p>
          <w:p w:rsidR="000F3552" w:rsidRPr="000F3552" w:rsidRDefault="000F3552" w:rsidP="000F3552">
            <w:pPr>
              <w:ind w:firstLine="709"/>
              <w:jc w:val="both"/>
            </w:pPr>
            <w:r w:rsidRPr="000F3552">
              <w:rPr>
                <w:color w:val="000000"/>
              </w:rPr>
              <w:t xml:space="preserve">- соответствие участника неконкурентной закупки, участниками которой являются только субъекты малого и среднего предпринимательства, </w:t>
            </w:r>
            <w:r w:rsidRPr="000F3552">
              <w:rPr>
                <w:color w:val="000000"/>
              </w:rPr>
              <w:br/>
              <w:t xml:space="preserve">в электронной форме с использованием электронной площадки, требованиям, установленным в соответствии с подпунктами </w:t>
            </w:r>
            <w:r w:rsidR="002629B7">
              <w:rPr>
                <w:color w:val="000000"/>
                <w:highlight w:val="yellow"/>
              </w:rPr>
              <w:t xml:space="preserve">2 - 9 пункта </w:t>
            </w:r>
            <w:r w:rsidR="002629B7">
              <w:rPr>
                <w:color w:val="000000"/>
              </w:rPr>
              <w:t xml:space="preserve"> 1.9.1 раздела 1</w:t>
            </w:r>
            <w:r w:rsidRPr="000F3552">
              <w:rPr>
                <w:color w:val="000000"/>
              </w:rPr>
              <w:t xml:space="preserve"> настоящего положения;</w:t>
            </w:r>
          </w:p>
          <w:p w:rsidR="000F3552" w:rsidRPr="000F3552" w:rsidRDefault="000F3552" w:rsidP="000F3552">
            <w:pPr>
              <w:ind w:firstLine="709"/>
              <w:jc w:val="both"/>
              <w:rPr>
                <w:color w:val="000000"/>
              </w:rPr>
            </w:pPr>
            <w:r w:rsidRPr="000F3552">
              <w:rPr>
                <w:color w:val="000000"/>
              </w:rPr>
              <w:t>- предложение о цене договора, цене единицы товара, работы, услуги;</w:t>
            </w:r>
          </w:p>
          <w:p w:rsidR="000F3552" w:rsidRPr="000F3552" w:rsidRDefault="000F3552" w:rsidP="000F3552">
            <w:pPr>
              <w:ind w:firstLine="709"/>
              <w:jc w:val="both"/>
              <w:rPr>
                <w:color w:val="000000"/>
              </w:rPr>
            </w:pPr>
            <w:r w:rsidRPr="000F3552">
              <w:rPr>
                <w:color w:val="000000"/>
              </w:rPr>
              <w:t>- характеристики товара, работы, услуги.</w:t>
            </w:r>
          </w:p>
          <w:p w:rsidR="000F3552" w:rsidRPr="001B31B4" w:rsidRDefault="000F3552" w:rsidP="001001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3" w:type="dxa"/>
            <w:gridSpan w:val="2"/>
          </w:tcPr>
          <w:p w:rsidR="000F3552" w:rsidRDefault="002629B7" w:rsidP="008A1F91">
            <w:r>
              <w:t>ПП РФ №2323 от 16.12.2021</w:t>
            </w:r>
          </w:p>
        </w:tc>
        <w:tc>
          <w:tcPr>
            <w:tcW w:w="1501" w:type="dxa"/>
          </w:tcPr>
          <w:p w:rsidR="000F3552" w:rsidRDefault="000F3552" w:rsidP="008A1F91">
            <w:pPr>
              <w:rPr>
                <w:color w:val="464C55"/>
                <w:shd w:val="clear" w:color="auto" w:fill="F0E9D3"/>
              </w:rPr>
            </w:pPr>
          </w:p>
        </w:tc>
      </w:tr>
      <w:tr w:rsidR="0010016E" w:rsidTr="006A318C">
        <w:tc>
          <w:tcPr>
            <w:tcW w:w="451" w:type="dxa"/>
          </w:tcPr>
          <w:p w:rsidR="0010016E" w:rsidRDefault="002629B7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1" w:type="dxa"/>
            <w:gridSpan w:val="2"/>
          </w:tcPr>
          <w:p w:rsidR="0010016E" w:rsidRPr="001B31B4" w:rsidRDefault="00EE037D" w:rsidP="001001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Добавить 1.7.2.1</w:t>
            </w:r>
          </w:p>
        </w:tc>
        <w:tc>
          <w:tcPr>
            <w:tcW w:w="5553" w:type="dxa"/>
          </w:tcPr>
          <w:p w:rsidR="00EE037D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r w:rsidRPr="00F86844">
              <w:rPr>
                <w:sz w:val="24"/>
                <w:szCs w:val="24"/>
              </w:rPr>
              <w:t>Решение о создании комиссии принимается Заказчиком до размещения в ЕИС извещения об осуществлении конкурентной закупки, документации о конкурентной закупке. При этом Заказчик локальным нормативно-паровым актом утверждает состав комиссии, назначает председателя комиссии, определяет цели и задачи комиссии, устанавливает порядок работы комиссии, права, обязанности и ответственность членов комиссии, а также решает иные вопросы, касающиеся деятельности комиссии.</w:t>
            </w:r>
          </w:p>
          <w:p w:rsidR="00EE037D" w:rsidRPr="00F86844" w:rsidRDefault="00EE037D" w:rsidP="00EE037D">
            <w:pPr>
              <w:suppressAutoHyphens/>
              <w:adjustRightInd w:val="0"/>
              <w:ind w:firstLine="540"/>
            </w:pPr>
            <w:r w:rsidRPr="00EE037D">
              <w:t xml:space="preserve">Руководитель заказчика, член комиссии по осуществлению закупок обязаны при осуществлении закупок </w:t>
            </w:r>
            <w:r w:rsidRPr="00EE037D">
              <w:lastRenderedPageBreak/>
              <w:t xml:space="preserve">принимать меры по предотвращению и урегулированию конфликта интересов в соответствии с Федеральным </w:t>
            </w:r>
            <w:hyperlink r:id="rId6" w:history="1">
              <w:r w:rsidRPr="00EE037D">
                <w:rPr>
                  <w:color w:val="0000FF"/>
                </w:rPr>
                <w:t>законом</w:t>
              </w:r>
            </w:hyperlink>
            <w:r w:rsidRPr="00EE037D">
              <w:t xml:space="preserve"> от 25.12.2008 № 273-ФЗ "О противодействии коррупции".</w:t>
            </w:r>
          </w:p>
          <w:p w:rsidR="00EE037D" w:rsidRPr="00F86844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r w:rsidRPr="00F86844">
              <w:rPr>
                <w:sz w:val="24"/>
                <w:szCs w:val="24"/>
              </w:rPr>
              <w:t>Число членов комиссии должно быть не менее пяти человек.</w:t>
            </w:r>
          </w:p>
          <w:p w:rsidR="00EE037D" w:rsidRPr="00F86844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r w:rsidRPr="00F86844">
              <w:rPr>
                <w:sz w:val="24"/>
                <w:szCs w:val="24"/>
              </w:rPr>
              <w:t>В состав комиссии могут входить как сотрудники Заказчика, так и сторонние лица, обладающие специальными знаниями, относящимися к предмету закупки.</w:t>
            </w:r>
          </w:p>
          <w:p w:rsidR="00EE037D" w:rsidRPr="00EE037D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bookmarkStart w:id="0" w:name="P176"/>
            <w:bookmarkEnd w:id="0"/>
            <w:r w:rsidRPr="00EE037D">
              <w:rPr>
                <w:sz w:val="24"/>
                <w:szCs w:val="24"/>
              </w:rPr>
              <w:t>Членами комиссии по осуществлению закупок не могут быть:</w:t>
            </w:r>
          </w:p>
          <w:p w:rsidR="00EE037D" w:rsidRPr="00EE037D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proofErr w:type="gramStart"/>
            <w:r w:rsidRPr="00EE037D">
              <w:rPr>
                <w:sz w:val="24"/>
                <w:szCs w:val="24"/>
              </w:rPr>
      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      </w:r>
            <w:proofErr w:type="gramEnd"/>
            <w:r w:rsidRPr="00EE037D">
              <w:rPr>
                <w:sz w:val="24"/>
                <w:szCs w:val="24"/>
              </w:rPr>
              <w:t xml:space="preserve"> Понятие "личная заинтересованность" используется в значении, указанном в Федеральном законе от 25.12.2008 № 273-ФЗ "О противодействии коррупции";</w:t>
            </w:r>
          </w:p>
          <w:p w:rsidR="00EE037D" w:rsidRPr="00EE037D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  <w:r w:rsidRPr="00EE037D">
              <w:rPr>
                <w:sz w:val="24"/>
                <w:szCs w:val="24"/>
              </w:rPr>
      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  </w:r>
          </w:p>
          <w:p w:rsidR="00EE037D" w:rsidRPr="00EE037D" w:rsidRDefault="00EE037D" w:rsidP="00EE037D">
            <w:pPr>
              <w:suppressAutoHyphens/>
              <w:adjustRightInd w:val="0"/>
              <w:ind w:firstLine="540"/>
            </w:pPr>
            <w:r w:rsidRPr="00EE037D">
              <w:t>3) иные физические лица в случаях, определенных положением о закупке.</w:t>
            </w:r>
          </w:p>
          <w:p w:rsidR="00EE037D" w:rsidRDefault="00EE037D" w:rsidP="00EE037D">
            <w:pPr>
              <w:suppressAutoHyphens/>
              <w:adjustRightInd w:val="0"/>
            </w:pPr>
            <w:r w:rsidRPr="00EE037D">
              <w:t xml:space="preserve">     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</w:t>
            </w:r>
            <w:hyperlink r:id="rId7" w:history="1">
              <w:r w:rsidRPr="00EE037D">
                <w:rPr>
                  <w:color w:val="0000FF"/>
                </w:rPr>
                <w:t>настоящим</w:t>
              </w:r>
            </w:hyperlink>
            <w:r w:rsidRPr="00EE037D">
              <w:rPr>
                <w:color w:val="0000FF"/>
              </w:rPr>
              <w:t xml:space="preserve"> </w:t>
            </w:r>
            <w:r w:rsidRPr="00EE037D">
              <w:rPr>
                <w:color w:val="0000FF"/>
              </w:rPr>
              <w:lastRenderedPageBreak/>
              <w:t xml:space="preserve">пунктом </w:t>
            </w:r>
            <w:r w:rsidRPr="00EE037D">
              <w:t xml:space="preserve"> Положения. В случае выявления в составе комиссии по осуществлению закупок физических лиц, указанных в </w:t>
            </w:r>
            <w:hyperlink r:id="rId8" w:history="1">
              <w:proofErr w:type="spellStart"/>
              <w:proofErr w:type="gramStart"/>
              <w:r w:rsidRPr="00EE037D">
                <w:rPr>
                  <w:color w:val="0000FF"/>
                </w:rPr>
                <w:t>в</w:t>
              </w:r>
              <w:proofErr w:type="spellEnd"/>
              <w:proofErr w:type="gramEnd"/>
            </w:hyperlink>
            <w:r w:rsidRPr="00EE037D">
              <w:rPr>
                <w:color w:val="0000FF"/>
              </w:rPr>
              <w:t xml:space="preserve"> настоящем пункте </w:t>
            </w:r>
            <w:r w:rsidRPr="00EE037D">
              <w:t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настоящего пункта.</w:t>
            </w:r>
          </w:p>
          <w:p w:rsidR="0010016E" w:rsidRPr="001B31B4" w:rsidRDefault="0010016E" w:rsidP="001001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3" w:type="dxa"/>
            <w:gridSpan w:val="2"/>
          </w:tcPr>
          <w:p w:rsidR="0010016E" w:rsidRDefault="0010016E" w:rsidP="008A1F91"/>
        </w:tc>
        <w:tc>
          <w:tcPr>
            <w:tcW w:w="1501" w:type="dxa"/>
          </w:tcPr>
          <w:p w:rsidR="0010016E" w:rsidRDefault="0010016E" w:rsidP="008A1F91">
            <w:pPr>
              <w:rPr>
                <w:color w:val="464C55"/>
                <w:shd w:val="clear" w:color="auto" w:fill="F0E9D3"/>
              </w:rPr>
            </w:pPr>
          </w:p>
        </w:tc>
      </w:tr>
      <w:tr w:rsidR="00EE037D" w:rsidTr="006A318C">
        <w:tc>
          <w:tcPr>
            <w:tcW w:w="451" w:type="dxa"/>
          </w:tcPr>
          <w:p w:rsidR="00EE037D" w:rsidRDefault="002629B7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51" w:type="dxa"/>
            <w:gridSpan w:val="2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2.1. Закупки у СМСП на сумму до </w:t>
            </w:r>
            <w:r w:rsidRPr="0018206A">
              <w:rPr>
                <w:color w:val="000000"/>
                <w:sz w:val="22"/>
                <w:szCs w:val="22"/>
                <w:highlight w:val="yellow"/>
              </w:rPr>
              <w:t>1 </w:t>
            </w:r>
            <w:proofErr w:type="gramStart"/>
            <w:r w:rsidRPr="0018206A">
              <w:rPr>
                <w:color w:val="000000"/>
                <w:sz w:val="22"/>
                <w:szCs w:val="22"/>
                <w:highlight w:val="yellow"/>
              </w:rPr>
              <w:t>млн</w:t>
            </w:r>
            <w:proofErr w:type="gramEnd"/>
            <w:r w:rsidRPr="0018206A">
              <w:rPr>
                <w:color w:val="000000"/>
                <w:sz w:val="22"/>
                <w:szCs w:val="22"/>
                <w:highlight w:val="yellow"/>
              </w:rPr>
              <w:t> руб</w:t>
            </w:r>
            <w:r w:rsidRPr="001B31B4">
              <w:rPr>
                <w:color w:val="000000"/>
                <w:sz w:val="22"/>
                <w:szCs w:val="22"/>
              </w:rPr>
              <w:t>. с учетом НДС и иных налогов могут осуществляться неконкурентным способом с использованием электронного магазина.</w:t>
            </w:r>
          </w:p>
          <w:p w:rsidR="00EE037D" w:rsidRDefault="00EE037D" w:rsidP="001001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B31B4">
              <w:rPr>
                <w:color w:val="000000"/>
                <w:sz w:val="22"/>
                <w:szCs w:val="22"/>
              </w:rPr>
              <w:t xml:space="preserve">.1. Закупки у СМСП на сумму до </w:t>
            </w:r>
            <w:r w:rsidRPr="0018206A">
              <w:rPr>
                <w:color w:val="000000"/>
                <w:sz w:val="22"/>
                <w:szCs w:val="22"/>
                <w:highlight w:val="yellow"/>
              </w:rPr>
              <w:t>10 </w:t>
            </w:r>
            <w:proofErr w:type="gramStart"/>
            <w:r w:rsidRPr="0018206A">
              <w:rPr>
                <w:color w:val="000000"/>
                <w:sz w:val="22"/>
                <w:szCs w:val="22"/>
                <w:highlight w:val="yellow"/>
              </w:rPr>
              <w:t>млн</w:t>
            </w:r>
            <w:proofErr w:type="gramEnd"/>
            <w:r w:rsidRPr="0018206A">
              <w:rPr>
                <w:color w:val="000000"/>
                <w:sz w:val="22"/>
                <w:szCs w:val="22"/>
                <w:highlight w:val="yellow"/>
              </w:rPr>
              <w:t> руб</w:t>
            </w:r>
            <w:r w:rsidRPr="001B31B4">
              <w:rPr>
                <w:color w:val="000000"/>
                <w:sz w:val="22"/>
                <w:szCs w:val="22"/>
              </w:rPr>
              <w:t>. с учетом НДС и иных налогов могут осуществляться неконкурентным способом с использованием электронного магазина.</w:t>
            </w:r>
          </w:p>
          <w:p w:rsidR="00EE037D" w:rsidRPr="00F86844" w:rsidRDefault="00EE037D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</w:p>
        </w:tc>
        <w:tc>
          <w:tcPr>
            <w:tcW w:w="4663" w:type="dxa"/>
            <w:gridSpan w:val="2"/>
          </w:tcPr>
          <w:p w:rsidR="00EE037D" w:rsidRDefault="00EE037D" w:rsidP="008A1F91"/>
        </w:tc>
        <w:tc>
          <w:tcPr>
            <w:tcW w:w="1501" w:type="dxa"/>
          </w:tcPr>
          <w:p w:rsidR="00EE037D" w:rsidRDefault="0018206A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изменение</w:t>
            </w:r>
          </w:p>
        </w:tc>
      </w:tr>
      <w:tr w:rsidR="002629B7" w:rsidTr="006A318C">
        <w:tc>
          <w:tcPr>
            <w:tcW w:w="451" w:type="dxa"/>
          </w:tcPr>
          <w:p w:rsidR="002629B7" w:rsidRDefault="0018206A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51" w:type="dxa"/>
            <w:gridSpan w:val="2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3.10. Участник, чье предложение признано лучшим, должен подписать договор и направить его заказчику вместе с документами, указанными в пункте </w:t>
            </w:r>
            <w:r w:rsidRPr="0018206A">
              <w:rPr>
                <w:color w:val="000000"/>
                <w:sz w:val="22"/>
                <w:szCs w:val="22"/>
                <w:highlight w:val="yellow"/>
              </w:rPr>
              <w:t>3.9 статьи 3 раздела X н</w:t>
            </w:r>
            <w:r w:rsidRPr="001B31B4">
              <w:rPr>
                <w:color w:val="000000"/>
                <w:sz w:val="22"/>
                <w:szCs w:val="22"/>
              </w:rPr>
              <w:t>астоящего Положения, в срок, указанный заказчиком.</w:t>
            </w:r>
          </w:p>
          <w:p w:rsidR="002629B7" w:rsidRDefault="002629B7" w:rsidP="001001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3.10. Участник, чье предложение признано лучшим, должен подписать договор и направить его заказчику вместе с документами, указанными в пункте </w:t>
            </w:r>
            <w:r>
              <w:rPr>
                <w:color w:val="000000"/>
                <w:sz w:val="22"/>
                <w:szCs w:val="22"/>
                <w:highlight w:val="yellow"/>
              </w:rPr>
              <w:t>3.9 статьи 3 раздела 7.5.</w:t>
            </w:r>
            <w:r w:rsidRPr="0018206A">
              <w:rPr>
                <w:color w:val="000000"/>
                <w:sz w:val="22"/>
                <w:szCs w:val="22"/>
                <w:highlight w:val="yellow"/>
              </w:rPr>
              <w:t> н</w:t>
            </w:r>
            <w:r w:rsidRPr="001B31B4">
              <w:rPr>
                <w:color w:val="000000"/>
                <w:sz w:val="22"/>
                <w:szCs w:val="22"/>
              </w:rPr>
              <w:t>астоящего Положения, в срок, указанный заказчиком.</w:t>
            </w:r>
          </w:p>
          <w:p w:rsidR="002629B7" w:rsidRPr="00F86844" w:rsidRDefault="002629B7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</w:p>
        </w:tc>
        <w:tc>
          <w:tcPr>
            <w:tcW w:w="4663" w:type="dxa"/>
            <w:gridSpan w:val="2"/>
          </w:tcPr>
          <w:p w:rsidR="002629B7" w:rsidRDefault="002629B7" w:rsidP="008A1F91"/>
        </w:tc>
        <w:tc>
          <w:tcPr>
            <w:tcW w:w="1501" w:type="dxa"/>
          </w:tcPr>
          <w:p w:rsidR="002629B7" w:rsidRDefault="0018206A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2629B7" w:rsidTr="006A318C">
        <w:tc>
          <w:tcPr>
            <w:tcW w:w="451" w:type="dxa"/>
          </w:tcPr>
          <w:p w:rsidR="002629B7" w:rsidRDefault="0018206A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51" w:type="dxa"/>
            <w:gridSpan w:val="2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3.11. Если подписанный договор и требуемые в соответствии с </w:t>
            </w:r>
            <w:r w:rsidRPr="0018206A">
              <w:rPr>
                <w:color w:val="000000"/>
                <w:sz w:val="22"/>
                <w:szCs w:val="22"/>
                <w:highlight w:val="yellow"/>
              </w:rPr>
              <w:t>пунктом 3.9 статьи 3 раздела X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не представлены в срок, заказчик вправе заключить договор с участником, </w:t>
            </w:r>
            <w:r w:rsidRPr="001B31B4">
              <w:rPr>
                <w:color w:val="000000"/>
                <w:sz w:val="22"/>
                <w:szCs w:val="22"/>
              </w:rPr>
              <w:lastRenderedPageBreak/>
              <w:t>сделавшим предпоследнее наилучшее предложение о цене договора.</w:t>
            </w:r>
          </w:p>
          <w:p w:rsidR="002629B7" w:rsidRDefault="002629B7" w:rsidP="001001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:rsidR="0018206A" w:rsidRPr="001B31B4" w:rsidRDefault="0018206A" w:rsidP="0018206A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lastRenderedPageBreak/>
              <w:t xml:space="preserve">3.11. Если подписанный договор и требуемые в соответствии </w:t>
            </w:r>
            <w:r>
              <w:rPr>
                <w:color w:val="000000"/>
                <w:sz w:val="22"/>
                <w:szCs w:val="22"/>
              </w:rPr>
              <w:t>с пунктом 3.9 статьи 3 раздела 7.5.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не представлены в срок, заказчик вправе заключить договор с участником, сделавшим предпоследнее наилучшее предложение о цене договора.</w:t>
            </w:r>
          </w:p>
          <w:p w:rsidR="002629B7" w:rsidRPr="00F86844" w:rsidRDefault="002629B7" w:rsidP="00EE037D">
            <w:pPr>
              <w:pStyle w:val="ConsPlusNormal"/>
              <w:suppressAutoHyphens/>
              <w:ind w:firstLine="540"/>
              <w:rPr>
                <w:sz w:val="24"/>
                <w:szCs w:val="24"/>
              </w:rPr>
            </w:pPr>
          </w:p>
        </w:tc>
        <w:tc>
          <w:tcPr>
            <w:tcW w:w="4663" w:type="dxa"/>
            <w:gridSpan w:val="2"/>
          </w:tcPr>
          <w:p w:rsidR="002629B7" w:rsidRDefault="002629B7" w:rsidP="008A1F91"/>
        </w:tc>
        <w:tc>
          <w:tcPr>
            <w:tcW w:w="1501" w:type="dxa"/>
          </w:tcPr>
          <w:p w:rsidR="002629B7" w:rsidRDefault="006A318C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6A318C" w:rsidTr="006A318C">
        <w:tc>
          <w:tcPr>
            <w:tcW w:w="451" w:type="dxa"/>
          </w:tcPr>
          <w:p w:rsidR="006A318C" w:rsidRDefault="006A318C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51" w:type="dxa"/>
            <w:gridSpan w:val="2"/>
          </w:tcPr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4.11. Победитель должен представить заказчику подписанный им договор, а также запрашиваемые в соответствии с пунктом 4.10 статьи </w:t>
            </w:r>
            <w:r w:rsidRPr="006A318C">
              <w:rPr>
                <w:color w:val="000000"/>
                <w:sz w:val="22"/>
                <w:szCs w:val="22"/>
                <w:highlight w:val="yellow"/>
              </w:rPr>
              <w:t>4 раздела X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в срок, указанный заказчиком.</w:t>
            </w:r>
          </w:p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 xml:space="preserve">4.12. Если подписанный договор, запрашиваемые в соответствии с пунктом 4.10 статьи 4 </w:t>
            </w:r>
            <w:r w:rsidRPr="006A318C">
              <w:rPr>
                <w:color w:val="000000"/>
                <w:sz w:val="22"/>
                <w:szCs w:val="22"/>
                <w:highlight w:val="yellow"/>
              </w:rPr>
              <w:t>раздела X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не представлены в срок, заказчик вправе заключить договор с другим участником, чье предложение признано вторым по цене в соответствии с результатами отбора оферт в электронном магазине.</w:t>
            </w:r>
          </w:p>
          <w:p w:rsidR="006A318C" w:rsidRPr="001B31B4" w:rsidRDefault="006A318C" w:rsidP="001820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>4.11. Победитель должен представить заказчику подписанный им договор, а также запрашиваемые в соответствии с</w:t>
            </w:r>
            <w:r>
              <w:rPr>
                <w:color w:val="000000"/>
                <w:sz w:val="22"/>
                <w:szCs w:val="22"/>
              </w:rPr>
              <w:t xml:space="preserve"> пунктом </w:t>
            </w:r>
            <w:r w:rsidRPr="006A318C">
              <w:rPr>
                <w:color w:val="000000"/>
                <w:sz w:val="22"/>
                <w:szCs w:val="22"/>
                <w:highlight w:val="yellow"/>
              </w:rPr>
              <w:t>4.10 статьи 4 раздела 7.5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в срок, указанный заказчиком.</w:t>
            </w:r>
          </w:p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  <w:r w:rsidRPr="001B31B4">
              <w:rPr>
                <w:color w:val="000000"/>
                <w:sz w:val="22"/>
                <w:szCs w:val="22"/>
              </w:rPr>
              <w:t>4.12. Если подписанный договор, запрашиваемые в соответствии с пунктом 4</w:t>
            </w:r>
            <w:r w:rsidRPr="006A318C">
              <w:rPr>
                <w:color w:val="000000"/>
                <w:sz w:val="22"/>
                <w:szCs w:val="22"/>
                <w:highlight w:val="yellow"/>
              </w:rPr>
              <w:t>.10 статьи 4 раздела 7.5</w:t>
            </w:r>
            <w:r w:rsidRPr="001B31B4">
              <w:rPr>
                <w:color w:val="000000"/>
                <w:sz w:val="22"/>
                <w:szCs w:val="22"/>
              </w:rPr>
              <w:t xml:space="preserve"> настоящего Положения документы не представлены в срок, заказчик вправе заключить договор с другим участником, чье предложение признано вторым по цене в соответствии с результатами отбора оферт в электронном магазине.</w:t>
            </w:r>
          </w:p>
          <w:p w:rsidR="006A318C" w:rsidRPr="001B31B4" w:rsidRDefault="006A318C" w:rsidP="001820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3" w:type="dxa"/>
            <w:gridSpan w:val="2"/>
          </w:tcPr>
          <w:p w:rsidR="006A318C" w:rsidRDefault="006A318C" w:rsidP="008A1F91"/>
        </w:tc>
        <w:tc>
          <w:tcPr>
            <w:tcW w:w="1501" w:type="dxa"/>
          </w:tcPr>
          <w:p w:rsidR="006A318C" w:rsidRDefault="006A318C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Уточнение</w:t>
            </w:r>
          </w:p>
        </w:tc>
      </w:tr>
      <w:tr w:rsidR="006A318C" w:rsidTr="006A318C">
        <w:tc>
          <w:tcPr>
            <w:tcW w:w="451" w:type="dxa"/>
          </w:tcPr>
          <w:p w:rsidR="006A318C" w:rsidRDefault="006A318C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51" w:type="dxa"/>
            <w:gridSpan w:val="2"/>
          </w:tcPr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7.7.Закупки у взаимозависимых компаний</w:t>
            </w:r>
          </w:p>
        </w:tc>
        <w:tc>
          <w:tcPr>
            <w:tcW w:w="5553" w:type="dxa"/>
          </w:tcPr>
          <w:p w:rsidR="006A318C" w:rsidRPr="001B31B4" w:rsidRDefault="006A318C" w:rsidP="006A31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3" w:type="dxa"/>
            <w:gridSpan w:val="2"/>
          </w:tcPr>
          <w:p w:rsidR="006A318C" w:rsidRDefault="006A318C" w:rsidP="00042657">
            <w:r>
              <w:rPr>
                <w:rFonts w:ascii="Arial" w:hAnsi="Arial" w:cs="Arial"/>
                <w:color w:val="000000"/>
                <w:shd w:val="clear" w:color="auto" w:fill="FFFFFF"/>
              </w:rPr>
              <w:t>Федеральный закон от 11.06.2022 № 159-ФЗ "О внесении изменений в статью 1 Федерального закона "О закупках товаров, работ, услуг отдельными видами юридических лиц"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501" w:type="dxa"/>
          </w:tcPr>
          <w:p w:rsidR="006A318C" w:rsidRDefault="006A318C" w:rsidP="008A1F91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Новый раздел</w:t>
            </w:r>
          </w:p>
        </w:tc>
      </w:tr>
      <w:tr w:rsidR="006A318C" w:rsidTr="006A318C">
        <w:tc>
          <w:tcPr>
            <w:tcW w:w="451" w:type="dxa"/>
          </w:tcPr>
          <w:p w:rsidR="006A318C" w:rsidRDefault="006A318C" w:rsidP="008A1F91">
            <w:pPr>
              <w:rPr>
                <w:sz w:val="22"/>
                <w:szCs w:val="22"/>
              </w:rPr>
            </w:pPr>
          </w:p>
        </w:tc>
        <w:tc>
          <w:tcPr>
            <w:tcW w:w="13067" w:type="dxa"/>
            <w:gridSpan w:val="5"/>
          </w:tcPr>
          <w:p w:rsidR="006A318C" w:rsidRPr="00042657" w:rsidRDefault="00042657" w:rsidP="00042657">
            <w:pPr>
              <w:pStyle w:val="a5"/>
              <w:numPr>
                <w:ilvl w:val="1"/>
                <w:numId w:val="1"/>
              </w:numP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Лица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называют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взаимозависимыми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если отношения между ними могут оказывать влияние на условия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сделок и их результат, а также на экономические результаты деятельности. Перечень взаимозависимых </w:t>
            </w:r>
            <w:r w:rsidR="006A318C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6A318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лиц</w:t>
            </w:r>
            <w:r w:rsidR="006A318C">
              <w:rPr>
                <w:rFonts w:ascii="Arial" w:hAnsi="Arial" w:cs="Arial"/>
                <w:color w:val="333333"/>
                <w:shd w:val="clear" w:color="auto" w:fill="FFFFFF"/>
              </w:rPr>
              <w:t> и обоснование внесения в этот спи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сок установлены</w:t>
            </w:r>
            <w:r w:rsidR="006A318C">
              <w:rPr>
                <w:rFonts w:ascii="Arial" w:hAnsi="Arial" w:cs="Arial"/>
                <w:color w:val="333333"/>
                <w:shd w:val="clear" w:color="auto" w:fill="FFFFFF"/>
              </w:rPr>
              <w:t xml:space="preserve"> в статье 105.1 НК.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6A318C" w:rsidRPr="00042657" w:rsidRDefault="00042657" w:rsidP="006A318C">
            <w:pPr>
              <w:pStyle w:val="a5"/>
              <w:numPr>
                <w:ilvl w:val="1"/>
                <w:numId w:val="1"/>
              </w:numP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6A318C" w:rsidRPr="00042657">
              <w:rPr>
                <w:rFonts w:ascii="Arial" w:hAnsi="Arial" w:cs="Arial"/>
                <w:color w:val="000000"/>
              </w:rPr>
              <w:t>редусмотре</w:t>
            </w:r>
            <w:r>
              <w:rPr>
                <w:rFonts w:ascii="Arial" w:hAnsi="Arial" w:cs="Arial"/>
                <w:color w:val="000000"/>
              </w:rPr>
              <w:t xml:space="preserve">но два случая, когда </w:t>
            </w:r>
            <w:r w:rsidR="006A318C" w:rsidRPr="00042657">
              <w:rPr>
                <w:rFonts w:ascii="Arial" w:hAnsi="Arial" w:cs="Arial"/>
                <w:color w:val="000000"/>
              </w:rPr>
              <w:t xml:space="preserve"> могут осуществлять</w:t>
            </w:r>
            <w:r>
              <w:rPr>
                <w:rFonts w:ascii="Arial" w:hAnsi="Arial" w:cs="Arial"/>
                <w:color w:val="000000"/>
              </w:rPr>
              <w:t>ся</w:t>
            </w:r>
            <w:r w:rsidR="006A318C" w:rsidRPr="00042657">
              <w:rPr>
                <w:rFonts w:ascii="Arial" w:hAnsi="Arial" w:cs="Arial"/>
                <w:color w:val="000000"/>
              </w:rPr>
              <w:t xml:space="preserve"> закупки у взаимозависимых компаний без учета положений Закона N 223-ФЗ, а именно:</w:t>
            </w:r>
          </w:p>
          <w:p w:rsidR="006A318C" w:rsidRDefault="006A318C" w:rsidP="0004265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если взаимозависимое лицо является заказчиком по Закону N 223-ФЗ;</w:t>
            </w:r>
          </w:p>
          <w:p w:rsidR="006A318C" w:rsidRDefault="006A318C" w:rsidP="0004265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если закупка осуществляется в целях обеспечения единого технологического процесса, в том числе у взаимозависимого лица, не являющегося заказчиком по Закону N 223-ФЗ.</w:t>
            </w:r>
          </w:p>
          <w:p w:rsidR="00042657" w:rsidRDefault="00042657" w:rsidP="000426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501" w:type="dxa"/>
          </w:tcPr>
          <w:p w:rsidR="006A318C" w:rsidRDefault="006A318C" w:rsidP="008A1F91">
            <w:pPr>
              <w:rPr>
                <w:color w:val="464C55"/>
                <w:shd w:val="clear" w:color="auto" w:fill="F0E9D3"/>
              </w:rPr>
            </w:pPr>
          </w:p>
        </w:tc>
      </w:tr>
      <w:tr w:rsidR="004F42F8" w:rsidTr="004F42F8">
        <w:tc>
          <w:tcPr>
            <w:tcW w:w="451" w:type="dxa"/>
          </w:tcPr>
          <w:p w:rsidR="004F42F8" w:rsidRDefault="004F42F8" w:rsidP="008A1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76" w:type="dxa"/>
          </w:tcPr>
          <w:p w:rsidR="004F42F8" w:rsidRPr="001B31B4" w:rsidRDefault="004F42F8" w:rsidP="00B23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1.9. Требования к участникам закупки принять в новой редакции:</w:t>
            </w:r>
          </w:p>
        </w:tc>
        <w:tc>
          <w:tcPr>
            <w:tcW w:w="7796" w:type="dxa"/>
            <w:gridSpan w:val="3"/>
          </w:tcPr>
          <w:p w:rsidR="004F42F8" w:rsidRPr="00B5456C" w:rsidRDefault="004F42F8" w:rsidP="00B23D69">
            <w:pPr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</w:rPr>
            </w:pPr>
            <w:bookmarkStart w:id="1" w:name="_GoBack"/>
            <w:r w:rsidRPr="009F287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19.1. Участниками закупки могут быть: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капитала;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несколько таких юридических лиц, выступающих на стороне одного участника закупки,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любое физическое лицо, в том числе индивидуальный предприниматель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несколько физических лиц, выступающих на стороне одного участника закупки, или несколько индивидуальных предпринимателей, выступающих на стороне одного участника закупки.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Участники закупки должны соответство</w:t>
            </w:r>
            <w:r w:rsidRPr="009F2879">
              <w:rPr>
                <w:color w:val="000000"/>
                <w:sz w:val="24"/>
                <w:szCs w:val="24"/>
              </w:rPr>
              <w:t>вать требованиям, установленным ч. 5 ст. 3 Закона №223-ФЗ</w:t>
            </w:r>
            <w:r w:rsidRPr="00B5456C">
              <w:rPr>
                <w:color w:val="000000"/>
                <w:sz w:val="24"/>
                <w:szCs w:val="24"/>
              </w:rPr>
              <w:t>.</w:t>
            </w:r>
          </w:p>
          <w:p w:rsidR="004F42F8" w:rsidRPr="00B5456C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При осуществлении конкретной закупки требования к участникам должны содержаться в документации о закупке.</w:t>
            </w:r>
          </w:p>
          <w:p w:rsidR="004F42F8" w:rsidRPr="009F2879" w:rsidRDefault="004F42F8" w:rsidP="004F42F8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 xml:space="preserve">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</w:t>
            </w:r>
            <w:r w:rsidRPr="00B5456C">
              <w:rPr>
                <w:color w:val="000000"/>
                <w:sz w:val="24"/>
                <w:szCs w:val="24"/>
              </w:rPr>
              <w:lastRenderedPageBreak/>
              <w:t>участие в закупке по критериям и в порядке, которые не указаны в документации о закупке. Все требования,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 (ч. 6 ст. 3 Закона №223-ФЗ).</w:t>
            </w:r>
          </w:p>
          <w:p w:rsidR="004F42F8" w:rsidRPr="00B5456C" w:rsidRDefault="004F42F8" w:rsidP="00B23D69">
            <w:p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9F2879">
              <w:rPr>
                <w:color w:val="000000"/>
                <w:sz w:val="24"/>
                <w:szCs w:val="24"/>
              </w:rPr>
              <w:t>1.9.2.</w:t>
            </w:r>
            <w:r w:rsidRPr="009F287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 закупке заказчик вправе установить следующие требования для участника закупки:</w:t>
            </w:r>
          </w:p>
          <w:p w:rsidR="004F42F8" w:rsidRPr="00B5456C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Требования, установленные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предметов закупки;</w:t>
            </w:r>
          </w:p>
          <w:p w:rsidR="004F42F8" w:rsidRPr="00B5456C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5456C">
              <w:rPr>
                <w:color w:val="000000"/>
                <w:sz w:val="24"/>
                <w:szCs w:val="24"/>
              </w:rPr>
              <w:t>Непроведение</w:t>
            </w:r>
            <w:proofErr w:type="spellEnd"/>
            <w:r w:rsidRPr="00B5456C">
              <w:rPr>
                <w:color w:val="000000"/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решения об открытии конкурсного производства;</w:t>
            </w:r>
          </w:p>
          <w:p w:rsidR="004F42F8" w:rsidRPr="00B5456C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5456C">
              <w:rPr>
                <w:color w:val="000000"/>
                <w:sz w:val="24"/>
                <w:szCs w:val="24"/>
              </w:rPr>
              <w:t>Неприостановление</w:t>
            </w:r>
            <w:proofErr w:type="spellEnd"/>
            <w:r w:rsidRPr="00B5456C">
              <w:rPr>
                <w:color w:val="000000"/>
                <w:sz w:val="24"/>
                <w:szCs w:val="24"/>
              </w:rPr>
              <w:t xml:space="preserve"> деятельности участника закупки в порядке, предусмотренном законодательством Российской Федерации об административных правонарушениях, на день подачи заявки на участие в процедурах закупки;</w:t>
            </w:r>
          </w:p>
          <w:p w:rsidR="004F42F8" w:rsidRPr="009F2879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установленным требованиям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принято.</w:t>
            </w:r>
          </w:p>
          <w:p w:rsidR="004F42F8" w:rsidRPr="009F2879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B5456C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B5456C">
              <w:rPr>
                <w:color w:val="000000"/>
                <w:sz w:val="24"/>
                <w:szCs w:val="24"/>
              </w:rPr>
              <w:t xml:space="preserve">аказчик вправе установить требование об отсутствии сведений об участниках закупки в реестре недобросовестных поставщиков, </w:t>
            </w:r>
            <w:r w:rsidRPr="00B5456C">
              <w:rPr>
                <w:color w:val="000000"/>
                <w:sz w:val="24"/>
                <w:szCs w:val="24"/>
              </w:rPr>
              <w:lastRenderedPageBreak/>
              <w:t>предусмотренном статьей 5 настоящего Закона №223-ФЗ, и (или) в реестре недобросовестных поставщиков, предусмотренном Законом №44-ФЗ (ч. 7 ст. 3 Закона о закупках).</w:t>
            </w:r>
          </w:p>
          <w:p w:rsidR="004F42F8" w:rsidRPr="00B5456C" w:rsidRDefault="004F42F8" w:rsidP="004F42F8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B5456C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B5456C">
              <w:rPr>
                <w:color w:val="000000"/>
                <w:sz w:val="24"/>
                <w:szCs w:val="24"/>
              </w:rPr>
              <w:t>аказчик может установить в документации о закупке требование к квалификации участника закупки (наличие опыта работы в данной области), включая наличие у такого участника закупки производственных мощностей, технологического оборудования, трудовых, финансовых и других ресурсов, необходимых для производства товара, выполнения работы, оказания услуги поставка (выполнение, оказание) которого является предметом договора.</w:t>
            </w:r>
          </w:p>
          <w:p w:rsidR="004F42F8" w:rsidRPr="009F2879" w:rsidRDefault="004F42F8" w:rsidP="00B23D69">
            <w:pPr>
              <w:shd w:val="clear" w:color="auto" w:fill="FFFFFF"/>
              <w:autoSpaceDE/>
              <w:autoSpaceDN/>
              <w:spacing w:after="300"/>
              <w:textAlignment w:val="baseline"/>
              <w:rPr>
                <w:color w:val="000000"/>
                <w:sz w:val="24"/>
                <w:szCs w:val="24"/>
              </w:rPr>
            </w:pPr>
            <w:r w:rsidRPr="00B5456C">
              <w:rPr>
                <w:color w:val="000000"/>
                <w:sz w:val="24"/>
                <w:szCs w:val="24"/>
              </w:rPr>
              <w:t xml:space="preserve">При этом в документации о закупке могут быть установлены четкие параметры определения и предельные показатели достаточности и необходимости обладания </w:t>
            </w:r>
            <w:proofErr w:type="gramStart"/>
            <w:r w:rsidRPr="00B5456C">
              <w:rPr>
                <w:color w:val="000000"/>
                <w:sz w:val="24"/>
                <w:szCs w:val="24"/>
              </w:rPr>
              <w:t>участниками</w:t>
            </w:r>
            <w:proofErr w:type="gramEnd"/>
            <w:r w:rsidRPr="00B5456C">
              <w:rPr>
                <w:color w:val="000000"/>
                <w:sz w:val="24"/>
                <w:szCs w:val="24"/>
              </w:rPr>
              <w:t xml:space="preserve"> указанными в документации ресурсами и характеристиками для исполнения предполагаемого договора, позволяющие однозначно определить соответствие или несоответствие участника закупки установленным требованиям.</w:t>
            </w:r>
          </w:p>
          <w:p w:rsidR="004F42F8" w:rsidRPr="009F2879" w:rsidRDefault="004F42F8" w:rsidP="004F42F8">
            <w:pPr>
              <w:pStyle w:val="a6"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300"/>
              <w:textAlignment w:val="baseline"/>
              <w:rPr>
                <w:color w:val="000000"/>
                <w:sz w:val="24"/>
                <w:szCs w:val="24"/>
              </w:rPr>
            </w:pPr>
            <w:r w:rsidRPr="009F2879">
              <w:rPr>
                <w:color w:val="000000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 Российской Федерации.</w:t>
            </w:r>
          </w:p>
          <w:p w:rsidR="004F42F8" w:rsidRPr="00B5456C" w:rsidRDefault="004F42F8" w:rsidP="00B23D69">
            <w:pPr>
              <w:shd w:val="clear" w:color="auto" w:fill="FFFFFF"/>
              <w:autoSpaceDE/>
              <w:autoSpaceDN/>
              <w:spacing w:after="120"/>
              <w:ind w:left="45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bookmarkEnd w:id="1"/>
          <w:p w:rsidR="004F42F8" w:rsidRPr="00B2492E" w:rsidRDefault="004F42F8" w:rsidP="00B23D69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4F42F8" w:rsidRPr="001B31B4" w:rsidRDefault="004F42F8" w:rsidP="00B23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ФЗ </w:t>
            </w:r>
            <w:hyperlink r:id="rId9" w:anchor="l264" w:history="1">
              <w:r>
                <w:rPr>
                  <w:sz w:val="24"/>
                  <w:szCs w:val="24"/>
                  <w:u w:val="single"/>
                </w:rPr>
                <w:t>от 05.12.2022 N 498-ФЗ</w:t>
              </w:r>
            </w:hyperlink>
          </w:p>
        </w:tc>
        <w:tc>
          <w:tcPr>
            <w:tcW w:w="1501" w:type="dxa"/>
          </w:tcPr>
          <w:p w:rsidR="004F42F8" w:rsidRDefault="004F42F8" w:rsidP="00B23D69">
            <w:pPr>
              <w:rPr>
                <w:color w:val="464C55"/>
                <w:shd w:val="clear" w:color="auto" w:fill="F0E9D3"/>
              </w:rPr>
            </w:pPr>
            <w:r>
              <w:rPr>
                <w:color w:val="464C55"/>
                <w:shd w:val="clear" w:color="auto" w:fill="F0E9D3"/>
              </w:rPr>
              <w:t>Изменение раздела 1.9.</w:t>
            </w:r>
          </w:p>
        </w:tc>
      </w:tr>
    </w:tbl>
    <w:p w:rsidR="00CA525F" w:rsidRDefault="00CA525F"/>
    <w:sectPr w:rsidR="00CA525F" w:rsidSect="00B15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4DD"/>
    <w:multiLevelType w:val="multilevel"/>
    <w:tmpl w:val="198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5606"/>
    <w:multiLevelType w:val="multilevel"/>
    <w:tmpl w:val="EEBC20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abstractNum w:abstractNumId="2">
    <w:nsid w:val="360770D3"/>
    <w:multiLevelType w:val="hybridMultilevel"/>
    <w:tmpl w:val="6220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7B64"/>
    <w:multiLevelType w:val="multilevel"/>
    <w:tmpl w:val="F7A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9F"/>
    <w:rsid w:val="00042657"/>
    <w:rsid w:val="000F3552"/>
    <w:rsid w:val="0010016E"/>
    <w:rsid w:val="0018206A"/>
    <w:rsid w:val="002629B7"/>
    <w:rsid w:val="003163D0"/>
    <w:rsid w:val="004F42F8"/>
    <w:rsid w:val="006A318C"/>
    <w:rsid w:val="008531C7"/>
    <w:rsid w:val="00B15C3E"/>
    <w:rsid w:val="00BC3799"/>
    <w:rsid w:val="00C2529F"/>
    <w:rsid w:val="00CA525F"/>
    <w:rsid w:val="00D07B6E"/>
    <w:rsid w:val="00DD41C7"/>
    <w:rsid w:val="00E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15C3E"/>
    <w:rPr>
      <w:rFonts w:cs="Times New Roman"/>
      <w:color w:val="0000FF"/>
      <w:u w:val="single"/>
    </w:rPr>
  </w:style>
  <w:style w:type="paragraph" w:customStyle="1" w:styleId="ConsPlusNormal">
    <w:name w:val="ConsPlusNormal"/>
    <w:rsid w:val="00EE037D"/>
    <w:pPr>
      <w:autoSpaceDE w:val="0"/>
      <w:autoSpaceDN w:val="0"/>
      <w:adjustRightInd w:val="0"/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A31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42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15C3E"/>
    <w:rPr>
      <w:rFonts w:cs="Times New Roman"/>
      <w:color w:val="0000FF"/>
      <w:u w:val="single"/>
    </w:rPr>
  </w:style>
  <w:style w:type="paragraph" w:customStyle="1" w:styleId="ConsPlusNormal">
    <w:name w:val="ConsPlusNormal"/>
    <w:rsid w:val="00EE037D"/>
    <w:pPr>
      <w:autoSpaceDE w:val="0"/>
      <w:autoSpaceDN w:val="0"/>
      <w:adjustRightInd w:val="0"/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A31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4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BC12C5166FB06DAB7EB5484497291235B215A6D1EA3DD4F311140CAD7368745164E00D264385D209CDD4E026447C7E007EA0D1936A0A02210866Al9r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4BC12C5166FB06DAB7EB5484497291235B215A6D1EA3DD4F311140CAD7368745164E00D264385D209CDD4E026447C7E007EA0D1936A0A02210866Al9r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AA2C6619255CA94291A43E26003F02BFB424969C200B54D86BC5181C8646AEC90FD5970C28CCF7902D4CEE9A5p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7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2023-01-17T08:26:00Z</dcterms:created>
  <dcterms:modified xsi:type="dcterms:W3CDTF">2023-01-24T12:05:00Z</dcterms:modified>
</cp:coreProperties>
</file>